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C7919" w:rsidRDefault="00C95902">
      <w:pPr>
        <w:ind w:left="-630"/>
      </w:pPr>
      <w:r>
        <w:rPr>
          <w:noProof/>
        </w:rPr>
        <mc:AlternateContent>
          <mc:Choice Requires="wpg">
            <w:drawing>
              <wp:anchor distT="0" distB="0" distL="457200" distR="457200" simplePos="0" relativeHeight="251658240" behindDoc="0" locked="0" layoutInCell="1" hidden="0" allowOverlap="1">
                <wp:simplePos x="0" y="0"/>
                <wp:positionH relativeFrom="page">
                  <wp:posOffset>224286</wp:posOffset>
                </wp:positionH>
                <wp:positionV relativeFrom="page">
                  <wp:posOffset>1285336</wp:posOffset>
                </wp:positionV>
                <wp:extent cx="1483360" cy="8319770"/>
                <wp:effectExtent l="0" t="0" r="0" b="0"/>
                <wp:wrapSquare wrapText="bothSides" distT="0" distB="0" distL="457200" distR="457200"/>
                <wp:docPr id="181" name="Group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3360" cy="8319770"/>
                          <a:chOff x="4604300" y="0"/>
                          <a:chExt cx="1483400" cy="75600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604320" y="0"/>
                            <a:ext cx="1483360" cy="7560000"/>
                            <a:chOff x="227566" y="0"/>
                            <a:chExt cx="3663995" cy="937260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227566" y="0"/>
                              <a:ext cx="3663975" cy="937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7919" w:rsidRDefault="00EC791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227566" y="0"/>
                              <a:ext cx="686834" cy="9372600"/>
                              <a:chOff x="227566" y="0"/>
                              <a:chExt cx="686834" cy="9372600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467800" y="0"/>
                                <a:ext cx="446600" cy="9372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C7919" w:rsidRDefault="00EC791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227566" y="0"/>
                                <a:ext cx="574759" cy="9372600"/>
                                <a:chOff x="0" y="0"/>
                                <a:chExt cx="574759" cy="9372600"/>
                              </a:xfrm>
                            </wpg:grpSpPr>
                            <wps:wsp>
                              <wps:cNvPr id="6" name="Freeform 6"/>
                              <wps:cNvSpPr/>
                              <wps:spPr>
                                <a:xfrm>
                                  <a:off x="0" y="13862"/>
                                  <a:ext cx="240232" cy="9349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7707" h="9363456" extrusionOk="0">
                                      <a:moveTo>
                                        <a:pt x="0" y="0"/>
                                      </a:moveTo>
                                      <a:lnTo>
                                        <a:pt x="667707" y="0"/>
                                      </a:lnTo>
                                      <a:cubicBezTo>
                                        <a:pt x="667711" y="1323975"/>
                                        <a:pt x="448639" y="3990702"/>
                                        <a:pt x="448643" y="5314677"/>
                                      </a:cubicBezTo>
                                      <a:cubicBezTo>
                                        <a:pt x="448639" y="7111854"/>
                                        <a:pt x="667711" y="7566279"/>
                                        <a:pt x="667707" y="9363456"/>
                                      </a:cubicBezTo>
                                      <a:lnTo>
                                        <a:pt x="0" y="93634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FD8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7919" w:rsidRDefault="00EC7919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285926" y="0"/>
                                  <a:ext cx="288833" cy="9372600"/>
                                </a:xfrm>
                                <a:prstGeom prst="rect">
                                  <a:avLst/>
                                </a:prstGeom>
                                <a:blipFill rotWithShape="1">
                                  <a:blip r:embed="rId7">
                                    <a:alphaModFix/>
                                  </a:blip>
                                  <a:stretch>
                                    <a:fillRect/>
                                  </a:stretch>
                                </a:blip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7919" w:rsidRDefault="00EC7919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8" name="Rectangle 8"/>
                          <wps:cNvSpPr/>
                          <wps:spPr>
                            <a:xfrm>
                              <a:off x="440644" y="0"/>
                              <a:ext cx="3450917" cy="8336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7919" w:rsidRDefault="00EC7919">
                                <w:pPr>
                                  <w:spacing w:before="120" w:after="0" w:line="240" w:lineRule="auto"/>
                                  <w:textDirection w:val="btLr"/>
                                </w:pPr>
                              </w:p>
                              <w:p w:rsidR="00EC7919" w:rsidRDefault="00C95902">
                                <w:pPr>
                                  <w:spacing w:before="120" w:after="0" w:line="240" w:lineRule="auto"/>
                                  <w:ind w:left="90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18"/>
                                    <w:u w:val="single"/>
                                  </w:rPr>
                                  <w:t>BOARD OF DIRECTORS</w:t>
                                </w:r>
                              </w:p>
                              <w:p w:rsidR="00EC7919" w:rsidRDefault="00C95902">
                                <w:pPr>
                                  <w:spacing w:after="0" w:line="240" w:lineRule="auto"/>
                                  <w:ind w:left="90" w:firstLine="90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>Clinton Nelson</w:t>
                                </w:r>
                              </w:p>
                              <w:p w:rsidR="00EC7919" w:rsidRDefault="00C95902">
                                <w:pPr>
                                  <w:spacing w:after="0" w:line="240" w:lineRule="auto"/>
                                  <w:ind w:left="90" w:firstLine="90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>Karenga Ross</w:t>
                                </w:r>
                              </w:p>
                              <w:p w:rsidR="00EC7919" w:rsidRDefault="00C95902">
                                <w:pPr>
                                  <w:spacing w:after="0" w:line="240" w:lineRule="auto"/>
                                  <w:ind w:left="90" w:firstLine="90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>Jessica Clark</w:t>
                                </w:r>
                              </w:p>
                              <w:p w:rsidR="00EC7919" w:rsidRDefault="00C95902">
                                <w:pPr>
                                  <w:spacing w:after="0" w:line="240" w:lineRule="auto"/>
                                  <w:ind w:left="90" w:firstLine="90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 xml:space="preserve">David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>Wismer</w:t>
                                </w:r>
                                <w:proofErr w:type="spellEnd"/>
                              </w:p>
                              <w:p w:rsidR="00EC7919" w:rsidRDefault="00C95902">
                                <w:pPr>
                                  <w:spacing w:after="0" w:line="240" w:lineRule="auto"/>
                                  <w:ind w:left="90" w:firstLine="90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>TJ Johnson</w:t>
                                </w:r>
                              </w:p>
                              <w:p w:rsidR="00EC7919" w:rsidRDefault="00EC791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  <w:p w:rsidR="00EC7919" w:rsidRDefault="00EC791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  <w:p w:rsidR="00EC7919" w:rsidRDefault="00EC791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  <w:p w:rsidR="00EC7919" w:rsidRDefault="00EC791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  <w:p w:rsidR="00EC7919" w:rsidRDefault="00C95902">
                                <w:pPr>
                                  <w:spacing w:after="0" w:line="240" w:lineRule="auto"/>
                                  <w:ind w:left="90" w:firstLine="90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18"/>
                                  </w:rPr>
                                  <w:t>DISTRICT OFFICE</w:t>
                                </w:r>
                              </w:p>
                              <w:p w:rsidR="00EC7919" w:rsidRDefault="00C95902">
                                <w:pPr>
                                  <w:spacing w:after="0" w:line="240" w:lineRule="auto"/>
                                  <w:ind w:left="90" w:firstLine="90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>503.985.0210</w:t>
                                </w:r>
                              </w:p>
                              <w:p w:rsidR="00EC7919" w:rsidRDefault="00C95902">
                                <w:pPr>
                                  <w:spacing w:after="0" w:line="240" w:lineRule="auto"/>
                                  <w:ind w:left="90" w:firstLine="90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 xml:space="preserve">Summer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>Catino</w:t>
                                </w:r>
                                <w:proofErr w:type="spellEnd"/>
                              </w:p>
                              <w:p w:rsidR="00EC7919" w:rsidRDefault="00C95902">
                                <w:pPr>
                                  <w:spacing w:after="0" w:line="240" w:lineRule="auto"/>
                                  <w:ind w:left="90" w:firstLine="90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>Superintendent</w:t>
                                </w:r>
                              </w:p>
                              <w:p w:rsidR="00EC7919" w:rsidRDefault="00C95902">
                                <w:pPr>
                                  <w:spacing w:after="0" w:line="240" w:lineRule="auto"/>
                                  <w:ind w:left="90" w:firstLine="90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563C1"/>
                                    <w:sz w:val="18"/>
                                    <w:u w:val="single"/>
                                  </w:rPr>
                                  <w:t>scatino@gastonk12.org</w:t>
                                </w:r>
                              </w:p>
                              <w:p w:rsidR="00EC7919" w:rsidRDefault="00EC7919">
                                <w:pPr>
                                  <w:spacing w:after="0" w:line="240" w:lineRule="auto"/>
                                  <w:ind w:left="90" w:firstLine="90"/>
                                  <w:textDirection w:val="btLr"/>
                                </w:pPr>
                              </w:p>
                              <w:p w:rsidR="00EC7919" w:rsidRDefault="00EC7919">
                                <w:pPr>
                                  <w:spacing w:after="0" w:line="240" w:lineRule="auto"/>
                                  <w:ind w:left="90" w:firstLine="90"/>
                                  <w:textDirection w:val="btLr"/>
                                </w:pPr>
                              </w:p>
                              <w:p w:rsidR="00EC7919" w:rsidRDefault="00EC7919">
                                <w:pPr>
                                  <w:spacing w:after="0" w:line="240" w:lineRule="auto"/>
                                  <w:ind w:left="90" w:firstLine="90"/>
                                  <w:textDirection w:val="btLr"/>
                                </w:pPr>
                              </w:p>
                              <w:p w:rsidR="00EC7919" w:rsidRDefault="00EC7919">
                                <w:pPr>
                                  <w:spacing w:after="0" w:line="240" w:lineRule="auto"/>
                                  <w:ind w:left="90" w:firstLine="90"/>
                                  <w:textDirection w:val="btLr"/>
                                </w:pPr>
                              </w:p>
                              <w:p w:rsidR="00EC7919" w:rsidRDefault="00C95902">
                                <w:pPr>
                                  <w:spacing w:after="0" w:line="240" w:lineRule="auto"/>
                                  <w:ind w:left="90" w:firstLine="90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18"/>
                                  </w:rPr>
                                  <w:t>ELEMENTARY</w:t>
                                </w:r>
                              </w:p>
                              <w:p w:rsidR="00EC7919" w:rsidRDefault="00C95902">
                                <w:pPr>
                                  <w:spacing w:after="0" w:line="240" w:lineRule="auto"/>
                                  <w:ind w:left="90" w:firstLine="90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>503.985.7240</w:t>
                                </w:r>
                              </w:p>
                              <w:p w:rsidR="00EC7919" w:rsidRDefault="00C95902">
                                <w:pPr>
                                  <w:spacing w:after="0" w:line="240" w:lineRule="auto"/>
                                  <w:ind w:left="90" w:firstLine="90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>Laura Christensen</w:t>
                                </w:r>
                              </w:p>
                              <w:p w:rsidR="00EC7919" w:rsidRDefault="00C95902">
                                <w:pPr>
                                  <w:spacing w:after="0" w:line="240" w:lineRule="auto"/>
                                  <w:ind w:left="90" w:firstLine="90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>Principal</w:t>
                                </w:r>
                              </w:p>
                              <w:p w:rsidR="00EC7919" w:rsidRDefault="00C95902">
                                <w:pPr>
                                  <w:spacing w:after="0" w:line="240" w:lineRule="auto"/>
                                  <w:ind w:left="90" w:firstLine="90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563C1"/>
                                    <w:sz w:val="18"/>
                                    <w:u w:val="single"/>
                                  </w:rPr>
                                  <w:t>christensenl@gastonk12.org</w:t>
                                </w:r>
                              </w:p>
                              <w:p w:rsidR="00EC7919" w:rsidRDefault="00EC7919">
                                <w:pPr>
                                  <w:spacing w:after="0" w:line="240" w:lineRule="auto"/>
                                  <w:ind w:left="90" w:firstLine="90"/>
                                  <w:textDirection w:val="btLr"/>
                                </w:pPr>
                              </w:p>
                              <w:p w:rsidR="00EC7919" w:rsidRDefault="00EC7919">
                                <w:pPr>
                                  <w:spacing w:after="0" w:line="240" w:lineRule="auto"/>
                                  <w:ind w:left="90" w:firstLine="90"/>
                                  <w:textDirection w:val="btLr"/>
                                </w:pPr>
                              </w:p>
                              <w:p w:rsidR="00EC7919" w:rsidRDefault="00EC7919">
                                <w:pPr>
                                  <w:spacing w:after="0" w:line="240" w:lineRule="auto"/>
                                  <w:ind w:left="90" w:firstLine="90"/>
                                  <w:textDirection w:val="btLr"/>
                                </w:pPr>
                              </w:p>
                              <w:p w:rsidR="00EC7919" w:rsidRDefault="00EC7919">
                                <w:pPr>
                                  <w:spacing w:after="0" w:line="240" w:lineRule="auto"/>
                                  <w:ind w:left="90" w:firstLine="90"/>
                                  <w:textDirection w:val="btLr"/>
                                </w:pPr>
                              </w:p>
                              <w:p w:rsidR="00EC7919" w:rsidRDefault="00EC7919">
                                <w:pPr>
                                  <w:spacing w:after="0" w:line="240" w:lineRule="auto"/>
                                  <w:ind w:left="90" w:firstLine="90"/>
                                  <w:textDirection w:val="btLr"/>
                                </w:pPr>
                              </w:p>
                              <w:p w:rsidR="00EC7919" w:rsidRDefault="00C95902">
                                <w:pPr>
                                  <w:spacing w:after="0" w:line="240" w:lineRule="auto"/>
                                  <w:ind w:left="90" w:firstLine="90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18"/>
                                  </w:rPr>
                                  <w:t>JR/SR HIGH SCHOOL</w:t>
                                </w:r>
                              </w:p>
                              <w:p w:rsidR="00EC7919" w:rsidRDefault="00C95902">
                                <w:pPr>
                                  <w:spacing w:after="0" w:line="240" w:lineRule="auto"/>
                                  <w:ind w:left="90" w:firstLine="90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>503.985.7516</w:t>
                                </w:r>
                              </w:p>
                              <w:p w:rsidR="00EC7919" w:rsidRDefault="00C95902">
                                <w:pPr>
                                  <w:spacing w:after="0" w:line="240" w:lineRule="auto"/>
                                  <w:ind w:left="90" w:firstLine="90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>Jesse Johnson</w:t>
                                </w:r>
                              </w:p>
                              <w:p w:rsidR="00EC7919" w:rsidRDefault="00C95902">
                                <w:pPr>
                                  <w:spacing w:after="0" w:line="240" w:lineRule="auto"/>
                                  <w:ind w:left="90" w:firstLine="90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>Principal</w:t>
                                </w:r>
                              </w:p>
                              <w:p w:rsidR="00EC7919" w:rsidRDefault="00C95902">
                                <w:pPr>
                                  <w:spacing w:after="0" w:line="240" w:lineRule="auto"/>
                                  <w:ind w:left="90" w:firstLine="90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563C1"/>
                                    <w:sz w:val="18"/>
                                    <w:u w:val="single"/>
                                  </w:rPr>
                                  <w:t>johnsonj@gastonk12.org</w:t>
                                </w:r>
                              </w:p>
                              <w:p w:rsidR="00EC7919" w:rsidRDefault="00EC791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  <w:p w:rsidR="00EC7919" w:rsidRDefault="00EC791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C7919" w:rsidRDefault="00EC791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C7919" w:rsidRDefault="00EC791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C7919" w:rsidRDefault="00EC791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C7919" w:rsidRDefault="00EC791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C7919" w:rsidRDefault="00EC791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EC7919" w:rsidRDefault="00EC791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457200" distR="457200" hidden="0" layoutInCell="1" locked="0" relativeHeight="0" simplePos="0">
                <wp:simplePos x="0" y="0"/>
                <wp:positionH relativeFrom="page">
                  <wp:posOffset>224286</wp:posOffset>
                </wp:positionH>
                <wp:positionV relativeFrom="page">
                  <wp:posOffset>1285336</wp:posOffset>
                </wp:positionV>
                <wp:extent cx="1483360" cy="8319770"/>
                <wp:effectExtent b="0" l="0" r="0" t="0"/>
                <wp:wrapSquare wrapText="bothSides" distB="0" distT="0" distL="457200" distR="457200"/>
                <wp:docPr id="18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360" cy="8319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381000</wp:posOffset>
                </wp:positionV>
                <wp:extent cx="5400675" cy="7549535"/>
                <wp:effectExtent l="0" t="0" r="0" b="0"/>
                <wp:wrapNone/>
                <wp:docPr id="182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50425" y="0"/>
                          <a:ext cx="5391150" cy="75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D8D8D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C7919" w:rsidRDefault="00C9590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September 22, 2023</w:t>
                            </w:r>
                          </w:p>
                          <w:p w:rsidR="00EC7919" w:rsidRDefault="00EC7919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EC7919" w:rsidRDefault="00C9590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Dear Parents of Graduating Seniors:</w:t>
                            </w:r>
                          </w:p>
                          <w:p w:rsidR="00EC7919" w:rsidRDefault="00C9590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 look forward to working with you and your senior during this school year as we prepare for Graduation 2024.  Please go to the JR/SR High tab on our website, there is a page specific for Graduation 2024.  Below outlines some important information:</w:t>
                            </w:r>
                          </w:p>
                          <w:p w:rsidR="00EC7919" w:rsidRDefault="00C9590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JOSTENS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will be meeting with the senior class on Friday, October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20th</w:t>
                            </w:r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during Advisory, to discuss graduation announcements, caps/gowns and senior apparel. You will create an account through Jostens to purchase the cap and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gown which</w:t>
                            </w:r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will be sent directly to the s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chool. Anything else you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purchase,</w:t>
                            </w:r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will be mailed to your house. </w:t>
                            </w:r>
                          </w:p>
                          <w:p w:rsidR="00EC7919" w:rsidRDefault="00C9590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SLIDESHOW PHOTOS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are due by Monday, March 11, 2024.  We will need a baby picture, a toddler/elementary photo and their senior photo.  These need to be emailed to </w:t>
                            </w:r>
                            <w:r>
                              <w:rPr>
                                <w:color w:val="000099"/>
                                <w:sz w:val="24"/>
                                <w:u w:val="single"/>
                              </w:rPr>
                              <w:t>coxj@gaston.k12.org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Late pho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tos will not be accepted. </w:t>
                            </w:r>
                          </w:p>
                          <w:p w:rsidR="00EC7919" w:rsidRDefault="00C9590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YEARBOOK PHOTOS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are due by Monday, March 11, 2024 and emailed to </w:t>
                            </w:r>
                            <w:r>
                              <w:rPr>
                                <w:color w:val="000099"/>
                                <w:sz w:val="24"/>
                                <w:u w:val="single"/>
                              </w:rPr>
                              <w:t>caraivam@gastonk12.org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Late</w:t>
                            </w:r>
                            <w:proofErr w:type="gram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photos will not be accepted. </w:t>
                            </w:r>
                          </w:p>
                          <w:p w:rsidR="00EC7919" w:rsidRDefault="00C9590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GRADUATION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is scheduled for Saturday, June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8</w:t>
                            </w:r>
                            <w:r>
                              <w:rPr>
                                <w:color w:val="000000"/>
                                <w:sz w:val="24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2024. </w:t>
                            </w:r>
                          </w:p>
                          <w:p w:rsidR="00EC7919" w:rsidRDefault="00C9590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 know this is a lot of information to take in right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now, but if we get a jump on things, it should make this a stress free year!  If you have any questions or concerns, please do not hesitate to contact me.</w:t>
                            </w:r>
                          </w:p>
                          <w:p w:rsidR="00EC7919" w:rsidRDefault="00EC7919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EC7919" w:rsidRDefault="00EC7919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EC7919" w:rsidRDefault="00C9590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Bad Script" w:eastAsia="Bad Script" w:hAnsi="Bad Script" w:cs="Bad Script"/>
                                <w:b/>
                                <w:color w:val="000000"/>
                                <w:sz w:val="48"/>
                              </w:rPr>
                              <w:t>Jennifer Cox</w:t>
                            </w:r>
                          </w:p>
                          <w:p w:rsidR="00EC7919" w:rsidRDefault="00C9590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Graduation Coordinator</w:t>
                            </w:r>
                          </w:p>
                          <w:p w:rsidR="00EC7919" w:rsidRDefault="00C9590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JR/SR Office and Athletic Secretary </w:t>
                            </w:r>
                          </w:p>
                          <w:p w:rsidR="00EC7919" w:rsidRDefault="00C9590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503-985-7516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ext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1221</w:t>
                            </w:r>
                          </w:p>
                          <w:p w:rsidR="00EC7919" w:rsidRDefault="00EC7919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EC7919" w:rsidRDefault="00EC791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381000</wp:posOffset>
                </wp:positionV>
                <wp:extent cx="5400675" cy="7549535"/>
                <wp:effectExtent b="0" l="0" r="0" t="0"/>
                <wp:wrapNone/>
                <wp:docPr id="18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675" cy="75495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EC7919">
      <w:headerReference w:type="default" r:id="rId10"/>
      <w:footerReference w:type="default" r:id="rId11"/>
      <w:pgSz w:w="12240" w:h="15840"/>
      <w:pgMar w:top="1260" w:right="1440" w:bottom="1440" w:left="1440" w:header="270" w:footer="3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902" w:rsidRDefault="00C95902">
      <w:pPr>
        <w:spacing w:after="0" w:line="240" w:lineRule="auto"/>
      </w:pPr>
      <w:r>
        <w:separator/>
      </w:r>
    </w:p>
  </w:endnote>
  <w:endnote w:type="continuationSeparator" w:id="0">
    <w:p w:rsidR="00C95902" w:rsidRDefault="00C95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d Script">
    <w:altName w:val="Times New Roman"/>
    <w:panose1 w:val="00000000000000000000"/>
    <w:charset w:val="00"/>
    <w:family w:val="roman"/>
    <w:notTrueType/>
    <w:pitch w:val="default"/>
  </w:font>
  <w:font w:name="Libre Baskervill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919" w:rsidRDefault="00C959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b/>
        <w:color w:val="A8D08D"/>
        <w:sz w:val="28"/>
        <w:szCs w:val="28"/>
      </w:rPr>
      <w:t>G</w:t>
    </w:r>
    <w:r>
      <w:rPr>
        <w:color w:val="000000"/>
      </w:rPr>
      <w:t xml:space="preserve">uiding </w:t>
    </w:r>
    <w:r>
      <w:rPr>
        <w:b/>
        <w:color w:val="A8D08D"/>
        <w:sz w:val="28"/>
        <w:szCs w:val="28"/>
      </w:rPr>
      <w:t>A</w:t>
    </w:r>
    <w:r>
      <w:rPr>
        <w:color w:val="000000"/>
      </w:rPr>
      <w:t xml:space="preserve">ll </w:t>
    </w:r>
    <w:r>
      <w:rPr>
        <w:b/>
        <w:color w:val="A8D08D"/>
        <w:sz w:val="28"/>
        <w:szCs w:val="28"/>
      </w:rPr>
      <w:t>S</w:t>
    </w:r>
    <w:r>
      <w:rPr>
        <w:color w:val="000000"/>
      </w:rPr>
      <w:t xml:space="preserve">tudents </w:t>
    </w:r>
    <w:r>
      <w:rPr>
        <w:b/>
        <w:color w:val="A8D08D"/>
        <w:sz w:val="28"/>
        <w:szCs w:val="28"/>
      </w:rPr>
      <w:t>T</w:t>
    </w:r>
    <w:r>
      <w:rPr>
        <w:color w:val="000000"/>
      </w:rPr>
      <w:t xml:space="preserve">owards </w:t>
    </w:r>
    <w:r>
      <w:rPr>
        <w:b/>
        <w:color w:val="A8D08D"/>
        <w:sz w:val="28"/>
        <w:szCs w:val="28"/>
      </w:rPr>
      <w:t>O</w:t>
    </w:r>
    <w:r>
      <w:rPr>
        <w:color w:val="000000"/>
      </w:rPr>
      <w:t xml:space="preserve">pportunities </w:t>
    </w:r>
    <w:r>
      <w:rPr>
        <w:b/>
        <w:color w:val="A8D08D"/>
        <w:sz w:val="28"/>
        <w:szCs w:val="28"/>
      </w:rPr>
      <w:t>N</w:t>
    </w:r>
    <w:r>
      <w:rPr>
        <w:color w:val="000000"/>
      </w:rPr>
      <w:t>ecessary for Success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902" w:rsidRDefault="00C95902">
      <w:pPr>
        <w:spacing w:after="0" w:line="240" w:lineRule="auto"/>
      </w:pPr>
      <w:r>
        <w:separator/>
      </w:r>
    </w:p>
  </w:footnote>
  <w:footnote w:type="continuationSeparator" w:id="0">
    <w:p w:rsidR="00C95902" w:rsidRDefault="00C95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919" w:rsidRDefault="00C959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990"/>
      <w:rPr>
        <w:color w:val="000000"/>
      </w:rPr>
    </w:pPr>
    <w:r>
      <w:rPr>
        <w:noProof/>
        <w:color w:val="000000"/>
      </w:rPr>
      <w:drawing>
        <wp:inline distT="0" distB="0" distL="0" distR="0">
          <wp:extent cx="1014447" cy="1017645"/>
          <wp:effectExtent l="0" t="0" r="0" b="0"/>
          <wp:docPr id="18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47" cy="1017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Libre Baskerville" w:eastAsia="Libre Baskerville" w:hAnsi="Libre Baskerville" w:cs="Libre Baskerville"/>
        <w:color w:val="000000"/>
        <w:sz w:val="52"/>
        <w:szCs w:val="52"/>
      </w:rPr>
      <w:t xml:space="preserve"> </w:t>
    </w:r>
    <w:r>
      <w:rPr>
        <w:rFonts w:ascii="Libre Baskerville" w:eastAsia="Libre Baskerville" w:hAnsi="Libre Baskerville" w:cs="Libre Baskerville"/>
        <w:color w:val="000000"/>
        <w:sz w:val="52"/>
        <w:szCs w:val="52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1066800</wp:posOffset>
              </wp:positionH>
              <wp:positionV relativeFrom="paragraph">
                <wp:posOffset>0</wp:posOffset>
              </wp:positionV>
              <wp:extent cx="3959225" cy="809625"/>
              <wp:effectExtent l="0" t="0" r="0" b="0"/>
              <wp:wrapNone/>
              <wp:docPr id="180" name="Rectangle 1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71150" y="3379950"/>
                        <a:ext cx="3949700" cy="800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EC7919" w:rsidRDefault="00C95902">
                          <w:pPr>
                            <w:spacing w:after="0" w:line="240" w:lineRule="auto"/>
                            <w:ind w:left="-1260"/>
                            <w:jc w:val="center"/>
                            <w:textDirection w:val="btLr"/>
                          </w:pPr>
                          <w:r>
                            <w:rPr>
                              <w:rFonts w:ascii="Libre Baskerville" w:eastAsia="Libre Baskerville" w:hAnsi="Libre Baskerville" w:cs="Libre Baskerville"/>
                              <w:color w:val="000000"/>
                              <w:sz w:val="52"/>
                            </w:rPr>
                            <w:t xml:space="preserve">          Gaston Public Schools</w:t>
                          </w:r>
                        </w:p>
                        <w:p w:rsidR="00EC7919" w:rsidRDefault="00C9590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District 511JT – 300 Park St. Gaston, OR 97119</w:t>
                          </w:r>
                        </w:p>
                        <w:p w:rsidR="00EC7919" w:rsidRDefault="00C9590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563C1"/>
                              <w:sz w:val="28"/>
                              <w:u w:val="single"/>
                            </w:rPr>
                            <w:t>www.gastonk12.org</w:t>
                          </w:r>
                        </w:p>
                        <w:p w:rsidR="00EC7919" w:rsidRDefault="00EC7919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  <w:p w:rsidR="00EC7919" w:rsidRDefault="00EC7919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1066800</wp:posOffset>
              </wp:positionH>
              <wp:positionV relativeFrom="paragraph">
                <wp:posOffset>0</wp:posOffset>
              </wp:positionV>
              <wp:extent cx="3959225" cy="809625"/>
              <wp:effectExtent b="0" l="0" r="0" t="0"/>
              <wp:wrapNone/>
              <wp:docPr id="18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59225" cy="809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19"/>
    <w:rsid w:val="004B4177"/>
    <w:rsid w:val="00C95902"/>
    <w:rsid w:val="00EC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18A87C-4D0D-462F-BA6A-087AF9E3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A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F5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A43"/>
  </w:style>
  <w:style w:type="paragraph" w:styleId="Footer">
    <w:name w:val="footer"/>
    <w:basedOn w:val="Normal"/>
    <w:link w:val="FooterChar"/>
    <w:uiPriority w:val="99"/>
    <w:unhideWhenUsed/>
    <w:rsid w:val="00DF5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A43"/>
  </w:style>
  <w:style w:type="character" w:customStyle="1" w:styleId="Heading1Char">
    <w:name w:val="Heading 1 Char"/>
    <w:basedOn w:val="DefaultParagraphFont"/>
    <w:link w:val="Heading1"/>
    <w:uiPriority w:val="9"/>
    <w:rsid w:val="00DF5A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F5A4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662E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CD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1A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QlnFwVAKrjhoEuFvJTT3/0/Qag==">CgMxLjA4AHIhMWc2UXJlVTdhM3FNZFY0dnRhTDlaN1pMdElwSGNyTnAy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Gaston School District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Hansen, Cassandra</dc:creator>
  <cp:lastModifiedBy>Lowery, Carolyn</cp:lastModifiedBy>
  <cp:revision>2</cp:revision>
  <dcterms:created xsi:type="dcterms:W3CDTF">2023-10-11T16:41:00Z</dcterms:created>
  <dcterms:modified xsi:type="dcterms:W3CDTF">2023-10-11T16:41:00Z</dcterms:modified>
</cp:coreProperties>
</file>